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073" w:rsidRPr="007E7166" w:rsidRDefault="00C85073" w:rsidP="00C85073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hr-HR"/>
        </w:rPr>
      </w:pPr>
      <w:r w:rsidRPr="007E7166">
        <w:rPr>
          <w:rFonts w:ascii="Arial" w:hAnsi="Arial" w:cs="Arial"/>
          <w:b/>
          <w:color w:val="000000" w:themeColor="text1"/>
          <w:sz w:val="28"/>
          <w:szCs w:val="28"/>
          <w:lang w:val="hr-HR"/>
        </w:rPr>
        <w:t>PRIJAVNI OBRAZAC</w:t>
      </w:r>
    </w:p>
    <w:p w:rsidR="00C85073" w:rsidRPr="007E7166" w:rsidRDefault="00C85073" w:rsidP="00C85073">
      <w:pPr>
        <w:jc w:val="center"/>
        <w:rPr>
          <w:rFonts w:ascii="Arial" w:hAnsi="Arial" w:cs="Arial"/>
          <w:color w:val="FF0000"/>
          <w:sz w:val="28"/>
          <w:szCs w:val="28"/>
          <w:lang w:val="hr-HR"/>
        </w:rPr>
      </w:pPr>
    </w:p>
    <w:p w:rsidR="00797855" w:rsidRDefault="00C27E12" w:rsidP="00C27E12">
      <w:pPr>
        <w:jc w:val="center"/>
        <w:rPr>
          <w:rFonts w:ascii="Arial" w:hAnsi="Arial" w:cs="Arial"/>
          <w:b/>
          <w:color w:val="383D3C"/>
          <w:sz w:val="28"/>
          <w:szCs w:val="28"/>
        </w:rPr>
      </w:pPr>
      <w:r w:rsidRPr="00C27E12">
        <w:rPr>
          <w:rFonts w:ascii="Arial" w:hAnsi="Arial" w:cs="Arial"/>
          <w:b/>
          <w:color w:val="383D3C"/>
          <w:sz w:val="28"/>
          <w:szCs w:val="28"/>
        </w:rPr>
        <w:t>SEMINAR "GODIŠNJA OBUKA SVIH ČLANOVA KOMISIJE ZA JAVNE NABAVKE - OBUKA ZA RAD U 2026. GODINI PO ZAKONU O JAVNIM NABAVKAMA, PO ULOGAMA"</w:t>
      </w:r>
    </w:p>
    <w:p w:rsidR="00C27E12" w:rsidRDefault="00C27E12" w:rsidP="00C85073">
      <w:pPr>
        <w:rPr>
          <w:rFonts w:ascii="Arial" w:hAnsi="Arial" w:cs="Arial"/>
          <w:b/>
          <w:color w:val="383D3C"/>
          <w:sz w:val="40"/>
          <w:szCs w:val="40"/>
        </w:rPr>
      </w:pPr>
    </w:p>
    <w:p w:rsidR="00C85073" w:rsidRDefault="00C85073" w:rsidP="00C85073">
      <w:pPr>
        <w:rPr>
          <w:rFonts w:ascii="Arial" w:hAnsi="Arial" w:cs="Arial"/>
          <w:b/>
          <w:sz w:val="28"/>
          <w:szCs w:val="28"/>
        </w:rPr>
      </w:pPr>
      <w:r w:rsidRPr="00901668">
        <w:rPr>
          <w:rFonts w:ascii="Arial" w:hAnsi="Arial" w:cs="Arial"/>
          <w:b/>
          <w:color w:val="383D3C"/>
        </w:rPr>
        <w:t>Označite kako želite da učestvujete na seminaru:</w:t>
      </w:r>
      <w:r w:rsidR="007E7166">
        <w:rPr>
          <w:rFonts w:ascii="Arial" w:hAnsi="Arial" w:cs="Arial"/>
          <w:b/>
          <w:color w:val="383D3C"/>
        </w:rPr>
        <w:br/>
      </w:r>
    </w:p>
    <w:tbl>
      <w:tblPr>
        <w:tblStyle w:val="TableGrid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961"/>
      </w:tblGrid>
      <w:tr w:rsidR="002B07E9" w:rsidRPr="00E2520F" w:rsidTr="002B07E9">
        <w:trPr>
          <w:trHeight w:val="1362"/>
        </w:trPr>
        <w:tc>
          <w:tcPr>
            <w:tcW w:w="4678" w:type="dxa"/>
          </w:tcPr>
          <w:p w:rsidR="002B07E9" w:rsidRPr="00E2520F" w:rsidRDefault="008168B8" w:rsidP="002B07E9">
            <w:pPr>
              <w:pStyle w:val="NoSpacing"/>
              <w:rPr>
                <w:rFonts w:ascii="Arial" w:hAnsi="Arial" w:cs="Arial"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9416887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E9">
                  <w:rPr>
                    <w:rFonts w:ascii="MS Gothic" w:eastAsia="MS Gothic" w:hAnsi="MS Gothic" w:cs="Arial" w:hint="eastAsia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6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.11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Hotel Mostar, Mostar</w:t>
            </w:r>
            <w:r w:rsidR="002B07E9" w:rsidRPr="00E2520F">
              <w:rPr>
                <w:rFonts w:ascii="Arial" w:hAnsi="Arial" w:cs="Arial"/>
                <w:sz w:val="20"/>
                <w:szCs w:val="20"/>
                <w:lang w:val="bs-Latn-BA"/>
              </w:rPr>
              <w:t xml:space="preserve">         </w:t>
            </w:r>
          </w:p>
          <w:p w:rsidR="002B07E9" w:rsidRPr="00CA0209" w:rsidRDefault="008168B8" w:rsidP="002B07E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4302002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E9"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27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="002B07E9"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Hotel Hollywood, Sarajevo                                 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64886301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E9"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28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1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="002B07E9"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Etno selo "Stanišić",  </w:t>
            </w:r>
          </w:p>
          <w:p w:rsidR="002B07E9" w:rsidRPr="00E2520F" w:rsidRDefault="002B07E9" w:rsidP="002B07E9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                            Bijeljina</w:t>
            </w:r>
          </w:p>
          <w:p w:rsidR="002B07E9" w:rsidRPr="00E2520F" w:rsidRDefault="008168B8" w:rsidP="002B07E9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17485360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7E9"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04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="002B07E9"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="002B07E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Hotel Emporium</w:t>
            </w:r>
            <w:r w:rsidR="002B07E9"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, Bihać </w:t>
            </w:r>
          </w:p>
        </w:tc>
        <w:tc>
          <w:tcPr>
            <w:tcW w:w="4961" w:type="dxa"/>
          </w:tcPr>
          <w:p w:rsidR="002B07E9" w:rsidRPr="00E2520F" w:rsidRDefault="002B07E9" w:rsidP="002B07E9">
            <w:pPr>
              <w:pStyle w:val="NoSpacing"/>
              <w:rPr>
                <w:rFonts w:ascii="Arial" w:hAnsi="Arial" w:cs="Arial"/>
                <w:b/>
                <w:sz w:val="8"/>
                <w:szCs w:val="8"/>
                <w:lang w:val="bs-Latn-BA"/>
              </w:rPr>
            </w:pP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9309629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05.12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.  - </w:t>
            </w:r>
            <w:r w:rsidRPr="00CA0209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Hotel Jelena, Banja Luka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7354484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02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2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Video snimak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br/>
            </w:r>
            <w:r w:rsidRPr="00E2520F">
              <w:rPr>
                <w:rFonts w:ascii="Arial" w:hAnsi="Arial" w:cs="Arial"/>
                <w:b/>
                <w:sz w:val="28"/>
                <w:szCs w:val="28"/>
                <w:lang w:val="bs-Latn-BA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  <w:lang w:val="bs-Latn-BA"/>
                </w:rPr>
                <w:id w:val="-211258467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520F">
                  <w:rPr>
                    <w:rFonts w:ascii="MS Gothic" w:eastAsia="MS Gothic" w:hAnsi="MS Gothic" w:cs="Arial"/>
                    <w:b/>
                    <w:sz w:val="28"/>
                    <w:szCs w:val="28"/>
                    <w:lang w:val="bs-Latn-BA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 12.12.2025</w:t>
            </w:r>
            <w:r w:rsidRPr="00E2520F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.  - Video snimak</w:t>
            </w:r>
          </w:p>
        </w:tc>
      </w:tr>
    </w:tbl>
    <w:tbl>
      <w:tblPr>
        <w:tblpPr w:leftFromText="180" w:rightFromText="180" w:vertAnchor="text" w:horzAnchor="margin" w:tblpY="172"/>
        <w:tblW w:w="9628" w:type="dxa"/>
        <w:tblLook w:val="04A0" w:firstRow="1" w:lastRow="0" w:firstColumn="1" w:lastColumn="0" w:noHBand="0" w:noVBand="1"/>
      </w:tblPr>
      <w:tblGrid>
        <w:gridCol w:w="2927"/>
        <w:gridCol w:w="6701"/>
      </w:tblGrid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Šifra seminara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4B12C5" w:rsidP="00797855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7E7166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AD437A">
              <w:rPr>
                <w:rFonts w:ascii="Verdana" w:hAnsi="Verdana"/>
                <w:b/>
                <w:sz w:val="22"/>
                <w:szCs w:val="22"/>
              </w:rPr>
              <w:t>3</w:t>
            </w:r>
            <w:r w:rsidR="00C27E12">
              <w:rPr>
                <w:rFonts w:ascii="Verdana" w:hAnsi="Verdana"/>
                <w:b/>
                <w:sz w:val="22"/>
                <w:szCs w:val="22"/>
              </w:rPr>
              <w:t>0</w:t>
            </w: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Naziv organizacije/ preduzeća</w:t>
            </w:r>
            <w:r>
              <w:rPr>
                <w:rFonts w:ascii="Verdana" w:hAnsi="Verdana"/>
                <w:b/>
                <w:sz w:val="22"/>
                <w:szCs w:val="22"/>
              </w:rPr>
              <w:tab/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Adresa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Grad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Telefon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Fax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ID broj 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  <w:tr w:rsidR="0015134C" w:rsidTr="0015134C">
        <w:trPr>
          <w:trHeight w:val="369"/>
        </w:trPr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PDV broj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rPr>
                <w:rFonts w:ascii="Verdana" w:hAnsi="Verdana"/>
                <w:b/>
                <w:sz w:val="22"/>
                <w:szCs w:val="22"/>
              </w:rPr>
            </w:pPr>
          </w:p>
        </w:tc>
      </w:tr>
    </w:tbl>
    <w:p w:rsidR="0015134C" w:rsidRDefault="0015134C" w:rsidP="0015134C">
      <w:pPr>
        <w:rPr>
          <w:rFonts w:ascii="Verdana" w:hAnsi="Verdana" w:cs="Arial"/>
          <w:color w:val="FF0000"/>
          <w:sz w:val="22"/>
          <w:szCs w:val="22"/>
        </w:rPr>
      </w:pPr>
    </w:p>
    <w:p w:rsidR="0015134C" w:rsidRDefault="0015134C" w:rsidP="0015134C">
      <w:pPr>
        <w:ind w:left="-17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Prijavljujemo za učešće na seminaru sledeće polaznike:</w:t>
      </w:r>
    </w:p>
    <w:p w:rsidR="0015134C" w:rsidRDefault="0015134C" w:rsidP="0015134C">
      <w:pPr>
        <w:ind w:left="-171"/>
        <w:jc w:val="both"/>
        <w:rPr>
          <w:rFonts w:ascii="Verdana" w:hAnsi="Verdana"/>
          <w:b/>
          <w:sz w:val="22"/>
          <w:szCs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28"/>
        <w:gridCol w:w="3166"/>
        <w:gridCol w:w="3685"/>
        <w:gridCol w:w="2127"/>
      </w:tblGrid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Br.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Ime i prezime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:rsidR="0015134C" w:rsidRPr="004E0D44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E-mail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15134C" w:rsidRPr="004E0D44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4E0D44">
              <w:rPr>
                <w:rFonts w:ascii="Verdana" w:hAnsi="Verdana"/>
                <w:b/>
                <w:sz w:val="22"/>
                <w:szCs w:val="22"/>
              </w:rPr>
              <w:t>Mobilni telefon</w:t>
            </w: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2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15134C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Default="0015134C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134C" w:rsidRPr="001136F9" w:rsidRDefault="0015134C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541DE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1DE" w:rsidRDefault="00C541DE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5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1DE" w:rsidRPr="001136F9" w:rsidRDefault="00C541DE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E7166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Default="007E7166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E7166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Default="007E7166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7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7E7166" w:rsidTr="00CD28CA">
        <w:trPr>
          <w:trHeight w:val="36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Default="007E7166" w:rsidP="00CD28C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8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166" w:rsidRPr="001136F9" w:rsidRDefault="007E7166" w:rsidP="00CD28C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5134C" w:rsidRDefault="0015134C" w:rsidP="0015134C">
      <w:pPr>
        <w:rPr>
          <w:rFonts w:ascii="Verdana" w:hAnsi="Verdana" w:cs="Arial"/>
          <w:color w:val="FF0000"/>
          <w:sz w:val="22"/>
          <w:szCs w:val="22"/>
        </w:rPr>
      </w:pPr>
    </w:p>
    <w:p w:rsidR="00C85073" w:rsidRDefault="00C85073" w:rsidP="00C85073">
      <w:pPr>
        <w:rPr>
          <w:rFonts w:ascii="Verdana" w:hAnsi="Verdana" w:cs="Arial"/>
          <w:color w:val="000000" w:themeColor="text1"/>
          <w:sz w:val="22"/>
          <w:szCs w:val="22"/>
        </w:rPr>
      </w:pPr>
    </w:p>
    <w:p w:rsidR="00C85073" w:rsidRDefault="00C85073" w:rsidP="00C85073">
      <w:pPr>
        <w:rPr>
          <w:rFonts w:ascii="Verdana" w:hAnsi="Verdana" w:cs="Arial"/>
          <w:color w:val="000000" w:themeColor="text1"/>
          <w:sz w:val="22"/>
          <w:szCs w:val="22"/>
          <w:lang w:val="hr-HR"/>
        </w:rPr>
      </w:pPr>
      <w:r>
        <w:rPr>
          <w:rFonts w:ascii="Verdana" w:hAnsi="Verdana" w:cs="Arial"/>
          <w:b/>
          <w:color w:val="000000" w:themeColor="text1"/>
          <w:sz w:val="22"/>
          <w:szCs w:val="22"/>
        </w:rPr>
        <w:t xml:space="preserve">Popunjen obrazac poslati na </w:t>
      </w:r>
      <w:r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e-</w:t>
      </w:r>
      <w:r>
        <w:rPr>
          <w:rFonts w:ascii="Verdana" w:hAnsi="Verdana" w:cs="Arial"/>
          <w:b/>
          <w:color w:val="000000" w:themeColor="text1"/>
          <w:sz w:val="22"/>
          <w:szCs w:val="22"/>
        </w:rPr>
        <w:t>mail adresu:</w:t>
      </w:r>
      <w:r>
        <w:rPr>
          <w:rFonts w:ascii="Verdana" w:hAnsi="Verdana" w:cs="Arial"/>
          <w:color w:val="000000" w:themeColor="text1"/>
          <w:sz w:val="22"/>
          <w:szCs w:val="22"/>
          <w:lang w:val="hr-HR"/>
        </w:rPr>
        <w:t xml:space="preserve"> </w:t>
      </w:r>
      <w:hyperlink r:id="rId6" w:history="1">
        <w:r w:rsidRPr="00753081">
          <w:rPr>
            <w:rStyle w:val="Hyperlink"/>
            <w:rFonts w:ascii="Verdana" w:hAnsi="Verdana" w:cs="Arial"/>
            <w:b/>
            <w:sz w:val="22"/>
            <w:szCs w:val="22"/>
            <w:lang w:val="hr-HR"/>
          </w:rPr>
          <w:t>kontakt@evrocentar.com</w:t>
        </w:r>
      </w:hyperlink>
    </w:p>
    <w:p w:rsidR="00C85073" w:rsidRPr="00D91FA6" w:rsidRDefault="00C85073" w:rsidP="00C85073">
      <w:pPr>
        <w:rPr>
          <w:color w:val="000000" w:themeColor="text1"/>
        </w:rPr>
      </w:pPr>
      <w:bookmarkStart w:id="0" w:name="_GoBack"/>
      <w:r w:rsidRPr="00D91FA6"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Dodatne informacije: 065/</w:t>
      </w:r>
      <w:r w:rsidR="00AD437A" w:rsidRPr="00D91FA6"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284</w:t>
      </w:r>
      <w:r w:rsidRPr="00D91FA6"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-</w:t>
      </w:r>
      <w:r w:rsidR="00AD437A" w:rsidRPr="00D91FA6">
        <w:rPr>
          <w:rFonts w:ascii="Verdana" w:hAnsi="Verdana" w:cs="Arial"/>
          <w:b/>
          <w:color w:val="000000" w:themeColor="text1"/>
          <w:sz w:val="22"/>
          <w:szCs w:val="22"/>
          <w:lang w:val="hr-HR"/>
        </w:rPr>
        <w:t>857</w:t>
      </w:r>
      <w:bookmarkEnd w:id="0"/>
    </w:p>
    <w:sectPr w:rsidR="00C85073" w:rsidRPr="00D91FA6" w:rsidSect="007E7166">
      <w:headerReference w:type="default" r:id="rId7"/>
      <w:pgSz w:w="11907" w:h="16840" w:code="9"/>
      <w:pgMar w:top="2127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8B8" w:rsidRDefault="008168B8" w:rsidP="00C85073">
      <w:r>
        <w:separator/>
      </w:r>
    </w:p>
  </w:endnote>
  <w:endnote w:type="continuationSeparator" w:id="0">
    <w:p w:rsidR="008168B8" w:rsidRDefault="008168B8" w:rsidP="00C85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8B8" w:rsidRDefault="008168B8" w:rsidP="00C85073">
      <w:r>
        <w:separator/>
      </w:r>
    </w:p>
  </w:footnote>
  <w:footnote w:type="continuationSeparator" w:id="0">
    <w:p w:rsidR="008168B8" w:rsidRDefault="008168B8" w:rsidP="00C85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073" w:rsidRDefault="00C85073">
    <w:pPr>
      <w:pStyle w:val="Header"/>
    </w:pPr>
    <w:r>
      <w:rPr>
        <w:rFonts w:ascii="Arial" w:hAnsi="Arial" w:cs="Arial"/>
        <w:noProof/>
        <w:color w:val="005784"/>
        <w:sz w:val="20"/>
        <w:szCs w:val="20"/>
        <w:lang w:val="bs-Latn-BA" w:eastAsia="bs-Latn-BA"/>
      </w:rPr>
      <w:drawing>
        <wp:anchor distT="0" distB="0" distL="0" distR="0" simplePos="0" relativeHeight="251659264" behindDoc="1" locked="0" layoutInCell="1" allowOverlap="1" wp14:anchorId="20898345" wp14:editId="567DBB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59901" cy="807720"/>
          <wp:effectExtent l="0" t="0" r="0" b="0"/>
          <wp:wrapNone/>
          <wp:docPr id="3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9901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09"/>
    <w:rsid w:val="0003685A"/>
    <w:rsid w:val="00073F7C"/>
    <w:rsid w:val="0015134C"/>
    <w:rsid w:val="002A2A8E"/>
    <w:rsid w:val="002B07E9"/>
    <w:rsid w:val="002D5F84"/>
    <w:rsid w:val="003068D0"/>
    <w:rsid w:val="003074B3"/>
    <w:rsid w:val="00426158"/>
    <w:rsid w:val="00470D9A"/>
    <w:rsid w:val="004B12C5"/>
    <w:rsid w:val="004E2F9F"/>
    <w:rsid w:val="004E6A48"/>
    <w:rsid w:val="0060767F"/>
    <w:rsid w:val="0061539C"/>
    <w:rsid w:val="006661E9"/>
    <w:rsid w:val="00797855"/>
    <w:rsid w:val="007E7166"/>
    <w:rsid w:val="008168B8"/>
    <w:rsid w:val="00847A82"/>
    <w:rsid w:val="00910209"/>
    <w:rsid w:val="00940042"/>
    <w:rsid w:val="009537F3"/>
    <w:rsid w:val="009A5CB2"/>
    <w:rsid w:val="00A77D35"/>
    <w:rsid w:val="00AB2850"/>
    <w:rsid w:val="00AD437A"/>
    <w:rsid w:val="00B0498F"/>
    <w:rsid w:val="00B60EEA"/>
    <w:rsid w:val="00C032C6"/>
    <w:rsid w:val="00C27E12"/>
    <w:rsid w:val="00C541DE"/>
    <w:rsid w:val="00C85073"/>
    <w:rsid w:val="00D84690"/>
    <w:rsid w:val="00D91FA6"/>
    <w:rsid w:val="00E14BFD"/>
    <w:rsid w:val="00E238C6"/>
    <w:rsid w:val="00E611AF"/>
    <w:rsid w:val="00E976BE"/>
    <w:rsid w:val="00F437CF"/>
    <w:rsid w:val="00FA083F"/>
    <w:rsid w:val="00FA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7B5C6-781B-4C59-AFF0-9FDD16BA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073"/>
    <w:pPr>
      <w:suppressAutoHyphens/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47A82"/>
    <w:pPr>
      <w:suppressAutoHyphens w:val="0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5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07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C85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073"/>
    <w:rPr>
      <w:rFonts w:eastAsia="Times New Roman" w:cs="Times New Roman"/>
      <w:szCs w:val="24"/>
    </w:rPr>
  </w:style>
  <w:style w:type="paragraph" w:styleId="NoSpacing">
    <w:name w:val="No Spacing"/>
    <w:aliases w:val="Tekst"/>
    <w:basedOn w:val="Normal"/>
    <w:uiPriority w:val="1"/>
    <w:qFormat/>
    <w:rsid w:val="00C85073"/>
    <w:pPr>
      <w:suppressAutoHyphens w:val="0"/>
    </w:pPr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8507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qFormat/>
    <w:rsid w:val="0015134C"/>
  </w:style>
  <w:style w:type="table" w:customStyle="1" w:styleId="TableGrid">
    <w:name w:val="TableGrid"/>
    <w:rsid w:val="007E7166"/>
    <w:pPr>
      <w:spacing w:after="0" w:line="240" w:lineRule="auto"/>
    </w:pPr>
    <w:rPr>
      <w:rFonts w:asciiTheme="minorHAnsi" w:eastAsiaTheme="minorEastAsia" w:hAnsiTheme="minorHAns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EK\SEMINARI\AKTUELNI%20SEMINARI\1067-JN\SLANJE\slanje%202%20-%20za%20google%20-%20novi%20zakon\1\kontakt@evrocentar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2022-08-31T08:55:00Z</dcterms:created>
  <dcterms:modified xsi:type="dcterms:W3CDTF">2025-11-13T10:30:00Z</dcterms:modified>
</cp:coreProperties>
</file>